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54" w:rsidRDefault="00CF0754" w:rsidP="00D429A2">
      <w:pPr>
        <w:jc w:val="center"/>
      </w:pPr>
      <w:r>
        <w:rPr>
          <w:noProof/>
        </w:rPr>
        <w:drawing>
          <wp:inline distT="0" distB="0" distL="0" distR="0">
            <wp:extent cx="593407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754" w:rsidRDefault="00CF0754"/>
    <w:p w:rsidR="007B3310" w:rsidRPr="00CF0754" w:rsidRDefault="00CF0754" w:rsidP="00CF0754">
      <w:pPr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 w:rsidRPr="00CF0754">
        <w:rPr>
          <w:rFonts w:ascii="Times New Roman" w:hAnsi="Times New Roman" w:cs="Times New Roman"/>
          <w:b/>
          <w:color w:val="365F91" w:themeColor="accent1" w:themeShade="BF"/>
        </w:rPr>
        <w:t>SUPPORTING UNION FAMILIES FOR OVER 40 YEARS</w:t>
      </w:r>
    </w:p>
    <w:p w:rsidR="00CF0754" w:rsidRPr="00CF0754" w:rsidRDefault="00CF0754" w:rsidP="00CF0754">
      <w:pPr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 w:rsidRPr="00CF0754">
        <w:rPr>
          <w:rFonts w:ascii="Times New Roman" w:hAnsi="Times New Roman" w:cs="Times New Roman"/>
          <w:b/>
          <w:color w:val="365F91" w:themeColor="accent1" w:themeShade="BF"/>
        </w:rPr>
        <w:t>TODAY…TOMORROW…ALWAYS…</w:t>
      </w:r>
    </w:p>
    <w:p w:rsidR="00CF0754" w:rsidRDefault="00CF0754">
      <w:pPr>
        <w:rPr>
          <w:b/>
        </w:rPr>
      </w:pPr>
    </w:p>
    <w:p w:rsidR="00CF0754" w:rsidRPr="00CF0754" w:rsidRDefault="001A64E2">
      <w:pPr>
        <w:rPr>
          <w:b/>
          <w:color w:val="0070C0"/>
        </w:rPr>
      </w:pPr>
      <w:r>
        <w:rPr>
          <w:b/>
          <w:color w:val="0070C0"/>
        </w:rPr>
        <w:t>APRIL 21</w:t>
      </w:r>
      <w:r w:rsidR="002B14A8">
        <w:rPr>
          <w:b/>
          <w:color w:val="0070C0"/>
        </w:rPr>
        <w:t>, 2020</w:t>
      </w:r>
    </w:p>
    <w:p w:rsidR="00CF0754" w:rsidRPr="005475B6" w:rsidRDefault="00CF0754">
      <w:pPr>
        <w:rPr>
          <w:b/>
          <w:color w:val="0070C0"/>
          <w:sz w:val="32"/>
          <w:szCs w:val="32"/>
        </w:rPr>
      </w:pPr>
      <w:r w:rsidRPr="005475B6">
        <w:rPr>
          <w:b/>
          <w:color w:val="0070C0"/>
          <w:sz w:val="32"/>
          <w:szCs w:val="32"/>
        </w:rPr>
        <w:t>DENTAL EMERGENCIES</w:t>
      </w:r>
    </w:p>
    <w:p w:rsidR="00CF0754" w:rsidRPr="0065274B" w:rsidRDefault="00CF0754">
      <w:pPr>
        <w:rPr>
          <w:sz w:val="16"/>
          <w:szCs w:val="16"/>
        </w:rPr>
      </w:pPr>
    </w:p>
    <w:p w:rsidR="00CF0754" w:rsidRPr="00D429A2" w:rsidRDefault="00CF0754" w:rsidP="00CF0754">
      <w:pPr>
        <w:rPr>
          <w:color w:val="365F91"/>
          <w:sz w:val="22"/>
        </w:rPr>
      </w:pPr>
      <w:r w:rsidRPr="00D429A2">
        <w:rPr>
          <w:color w:val="365F91"/>
          <w:sz w:val="22"/>
        </w:rPr>
        <w:t>Bright Now! Dental has been here to care for you for over 40 years!  And today more than ever, we want you to know we are still here!</w:t>
      </w:r>
    </w:p>
    <w:p w:rsidR="00CF0754" w:rsidRPr="0065274B" w:rsidRDefault="00CF0754" w:rsidP="00CF0754">
      <w:pPr>
        <w:rPr>
          <w:color w:val="365F91"/>
          <w:sz w:val="16"/>
          <w:szCs w:val="16"/>
        </w:rPr>
      </w:pPr>
    </w:p>
    <w:p w:rsidR="00CF0754" w:rsidRDefault="00CF0754" w:rsidP="00CF0754">
      <w:pPr>
        <w:rPr>
          <w:color w:val="365F91"/>
          <w:sz w:val="22"/>
        </w:rPr>
      </w:pPr>
      <w:r w:rsidRPr="00D429A2">
        <w:rPr>
          <w:color w:val="365F91"/>
          <w:sz w:val="22"/>
        </w:rPr>
        <w:t xml:space="preserve">As Coronavirus continues to plague us, we at Bright Now! Dental are on a mission to make sure </w:t>
      </w:r>
      <w:r w:rsidR="0065274B">
        <w:rPr>
          <w:color w:val="365F91"/>
          <w:sz w:val="22"/>
        </w:rPr>
        <w:t xml:space="preserve">those who have a dental emergency have a dental office to go to.  </w:t>
      </w:r>
    </w:p>
    <w:p w:rsidR="001A64E2" w:rsidRPr="00D429A2" w:rsidRDefault="001A64E2" w:rsidP="00CF0754">
      <w:pPr>
        <w:rPr>
          <w:color w:val="365F91"/>
          <w:sz w:val="22"/>
        </w:rPr>
      </w:pPr>
    </w:p>
    <w:p w:rsidR="00CF0754" w:rsidRPr="00D429A2" w:rsidRDefault="00CF0754" w:rsidP="0065274B">
      <w:pPr>
        <w:jc w:val="center"/>
        <w:rPr>
          <w:b/>
          <w:color w:val="365F91"/>
          <w:szCs w:val="24"/>
        </w:rPr>
      </w:pPr>
      <w:r w:rsidRPr="00D429A2">
        <w:rPr>
          <w:b/>
          <w:color w:val="365F91"/>
          <w:szCs w:val="24"/>
        </w:rPr>
        <w:t>IF YOU HAVE A DENTAL EMERGENCY, WE ARE HERE TO HELP!</w:t>
      </w:r>
    </w:p>
    <w:p w:rsidR="00CF0754" w:rsidRPr="00D429A2" w:rsidRDefault="00CF0754" w:rsidP="00CF0754">
      <w:pPr>
        <w:jc w:val="center"/>
        <w:rPr>
          <w:b/>
          <w:i/>
          <w:color w:val="365F91"/>
          <w:szCs w:val="24"/>
        </w:rPr>
      </w:pPr>
      <w:r w:rsidRPr="00D429A2">
        <w:rPr>
          <w:b/>
          <w:i/>
          <w:color w:val="365F91"/>
          <w:szCs w:val="24"/>
        </w:rPr>
        <w:t>DO NOT GO TO ER OR URGENT CARE!</w:t>
      </w:r>
    </w:p>
    <w:p w:rsidR="00CF0754" w:rsidRPr="00D429A2" w:rsidRDefault="00CF0754" w:rsidP="00CF0754">
      <w:pPr>
        <w:rPr>
          <w:i/>
          <w:color w:val="365F91"/>
          <w:sz w:val="22"/>
        </w:rPr>
      </w:pPr>
    </w:p>
    <w:p w:rsidR="00CF0754" w:rsidRPr="001A64E2" w:rsidRDefault="00CF0754" w:rsidP="00CF0754">
      <w:pPr>
        <w:rPr>
          <w:color w:val="365F91" w:themeColor="accent1" w:themeShade="BF"/>
          <w:sz w:val="22"/>
        </w:rPr>
      </w:pPr>
      <w:r w:rsidRPr="00D429A2">
        <w:rPr>
          <w:color w:val="365F91"/>
          <w:sz w:val="22"/>
        </w:rPr>
        <w:t xml:space="preserve">Many of our dental offices are open for emergencies.  No matter who it is – </w:t>
      </w:r>
      <w:r w:rsidR="001A64E2" w:rsidRPr="001A64E2">
        <w:rPr>
          <w:color w:val="365F91" w:themeColor="accent1" w:themeShade="BF"/>
          <w:sz w:val="22"/>
        </w:rPr>
        <w:t>you, your family, patient of record or not -- anyone</w:t>
      </w:r>
      <w:r w:rsidR="001A64E2">
        <w:rPr>
          <w:color w:val="365F91" w:themeColor="accent1" w:themeShade="BF"/>
          <w:sz w:val="22"/>
        </w:rPr>
        <w:t xml:space="preserve">, </w:t>
      </w:r>
      <w:proofErr w:type="gramStart"/>
      <w:r w:rsidR="001A64E2">
        <w:rPr>
          <w:color w:val="365F91" w:themeColor="accent1" w:themeShade="BF"/>
          <w:sz w:val="22"/>
        </w:rPr>
        <w:t xml:space="preserve">everyone  </w:t>
      </w:r>
      <w:r w:rsidR="00D429A2" w:rsidRPr="00D429A2">
        <w:rPr>
          <w:color w:val="365F91"/>
          <w:sz w:val="22"/>
        </w:rPr>
        <w:t>–</w:t>
      </w:r>
      <w:proofErr w:type="gramEnd"/>
      <w:r w:rsidR="00D429A2" w:rsidRPr="00D429A2">
        <w:rPr>
          <w:color w:val="365F91"/>
          <w:sz w:val="22"/>
        </w:rPr>
        <w:t xml:space="preserve"> </w:t>
      </w:r>
      <w:r w:rsidR="00D429A2" w:rsidRPr="001A64E2">
        <w:rPr>
          <w:b/>
          <w:i/>
          <w:color w:val="365F91"/>
          <w:sz w:val="22"/>
        </w:rPr>
        <w:t>we will take care of you</w:t>
      </w:r>
      <w:r w:rsidR="00D429A2" w:rsidRPr="00D429A2">
        <w:rPr>
          <w:color w:val="365F91"/>
          <w:sz w:val="22"/>
        </w:rPr>
        <w:t>!</w:t>
      </w:r>
      <w:r w:rsidR="001A64E2">
        <w:rPr>
          <w:color w:val="365F91"/>
          <w:sz w:val="22"/>
        </w:rPr>
        <w:t xml:space="preserve">  And as of this week, we are now offering </w:t>
      </w:r>
      <w:r w:rsidR="001A64E2" w:rsidRPr="001A64E2">
        <w:rPr>
          <w:b/>
          <w:color w:val="365F91"/>
          <w:szCs w:val="24"/>
        </w:rPr>
        <w:t>TELEDENTISTRY.</w:t>
      </w:r>
      <w:r w:rsidR="001A64E2">
        <w:rPr>
          <w:color w:val="365F91"/>
          <w:sz w:val="22"/>
        </w:rPr>
        <w:t xml:space="preserve">  </w:t>
      </w:r>
    </w:p>
    <w:p w:rsidR="001A64E2" w:rsidRDefault="001A64E2" w:rsidP="00CF0754">
      <w:pPr>
        <w:rPr>
          <w:color w:val="365F91"/>
          <w:sz w:val="22"/>
        </w:rPr>
      </w:pPr>
    </w:p>
    <w:p w:rsidR="001A64E2" w:rsidRPr="001A64E2" w:rsidRDefault="001A64E2" w:rsidP="001A64E2">
      <w:pPr>
        <w:rPr>
          <w:color w:val="365F91" w:themeColor="accent1" w:themeShade="BF"/>
          <w:sz w:val="22"/>
        </w:rPr>
      </w:pPr>
      <w:r w:rsidRPr="001A64E2">
        <w:rPr>
          <w:color w:val="365F91" w:themeColor="accent1" w:themeShade="BF"/>
          <w:sz w:val="22"/>
        </w:rPr>
        <w:t>This is a new and innovative platform designed for anyone who is experiencing a dental concern.  It is as simple as 1, 2, 3…</w:t>
      </w:r>
      <w:bookmarkStart w:id="0" w:name="_GoBack"/>
      <w:bookmarkEnd w:id="0"/>
    </w:p>
    <w:p w:rsidR="001A64E2" w:rsidRPr="001A64E2" w:rsidRDefault="001A64E2" w:rsidP="001A64E2">
      <w:pPr>
        <w:rPr>
          <w:color w:val="365F91" w:themeColor="accent1" w:themeShade="BF"/>
          <w:sz w:val="22"/>
        </w:rPr>
      </w:pPr>
    </w:p>
    <w:p w:rsidR="001A64E2" w:rsidRDefault="001A64E2" w:rsidP="001A64E2">
      <w:pPr>
        <w:rPr>
          <w:color w:val="365F91" w:themeColor="accent1" w:themeShade="BF"/>
          <w:sz w:val="22"/>
        </w:rPr>
      </w:pPr>
      <w:r w:rsidRPr="001A64E2">
        <w:rPr>
          <w:color w:val="365F91" w:themeColor="accent1" w:themeShade="BF"/>
          <w:sz w:val="22"/>
        </w:rPr>
        <w:t xml:space="preserve">Please see the link below to view a short video or go to the website for more information.  </w:t>
      </w:r>
      <w:r w:rsidRPr="001A64E2">
        <w:rPr>
          <w:color w:val="365F91" w:themeColor="accent1" w:themeShade="BF"/>
          <w:sz w:val="22"/>
        </w:rPr>
        <w:t xml:space="preserve">Or call one of the offices listed below or me directly.  </w:t>
      </w:r>
    </w:p>
    <w:p w:rsidR="001A64E2" w:rsidRPr="001A64E2" w:rsidRDefault="001A64E2" w:rsidP="001A64E2">
      <w:pPr>
        <w:rPr>
          <w:color w:val="365F91" w:themeColor="accent1" w:themeShade="BF"/>
          <w:sz w:val="22"/>
        </w:rPr>
      </w:pPr>
    </w:p>
    <w:p w:rsidR="001A64E2" w:rsidRPr="001A64E2" w:rsidRDefault="001A64E2" w:rsidP="001A64E2">
      <w:pPr>
        <w:jc w:val="center"/>
        <w:rPr>
          <w:b/>
          <w:color w:val="365F91" w:themeColor="accent1" w:themeShade="BF"/>
          <w:sz w:val="22"/>
        </w:rPr>
      </w:pPr>
      <w:hyperlink r:id="rId6" w:history="1">
        <w:r w:rsidRPr="001A64E2">
          <w:rPr>
            <w:rStyle w:val="Hyperlink"/>
            <w:b/>
            <w:color w:val="365F91" w:themeColor="accent1" w:themeShade="BF"/>
            <w:sz w:val="22"/>
          </w:rPr>
          <w:t xml:space="preserve">Bright Now! Dental </w:t>
        </w:r>
        <w:proofErr w:type="spellStart"/>
        <w:r w:rsidRPr="001A64E2">
          <w:rPr>
            <w:rStyle w:val="Hyperlink"/>
            <w:b/>
            <w:color w:val="365F91" w:themeColor="accent1" w:themeShade="BF"/>
            <w:sz w:val="22"/>
          </w:rPr>
          <w:t>Teledentistry</w:t>
        </w:r>
        <w:proofErr w:type="spellEnd"/>
        <w:r w:rsidRPr="001A64E2">
          <w:rPr>
            <w:rStyle w:val="Hyperlink"/>
            <w:b/>
            <w:color w:val="365F91" w:themeColor="accent1" w:themeShade="BF"/>
            <w:sz w:val="22"/>
          </w:rPr>
          <w:t xml:space="preserve"> for YOU</w:t>
        </w:r>
      </w:hyperlink>
    </w:p>
    <w:p w:rsidR="001A64E2" w:rsidRPr="001A64E2" w:rsidRDefault="001A64E2" w:rsidP="001A64E2">
      <w:pPr>
        <w:jc w:val="center"/>
        <w:rPr>
          <w:b/>
          <w:color w:val="365F91" w:themeColor="accent1" w:themeShade="BF"/>
          <w:sz w:val="16"/>
          <w:szCs w:val="16"/>
        </w:rPr>
      </w:pPr>
    </w:p>
    <w:p w:rsidR="001A64E2" w:rsidRPr="001A64E2" w:rsidRDefault="001A64E2" w:rsidP="001A64E2">
      <w:pPr>
        <w:jc w:val="center"/>
        <w:rPr>
          <w:b/>
          <w:color w:val="365F91" w:themeColor="accent1" w:themeShade="BF"/>
          <w:sz w:val="22"/>
        </w:rPr>
      </w:pPr>
      <w:hyperlink r:id="rId7" w:history="1">
        <w:r w:rsidRPr="001A64E2">
          <w:rPr>
            <w:rStyle w:val="Hyperlink"/>
            <w:b/>
            <w:color w:val="365F91" w:themeColor="accent1" w:themeShade="BF"/>
            <w:sz w:val="22"/>
          </w:rPr>
          <w:t>www.smilebrands.com/teledentistry</w:t>
        </w:r>
      </w:hyperlink>
    </w:p>
    <w:p w:rsidR="00CF0754" w:rsidRDefault="00CF0754" w:rsidP="00D429A2">
      <w:pPr>
        <w:rPr>
          <w:b/>
          <w:bCs/>
          <w:i/>
          <w:iCs/>
          <w:color w:val="365F91"/>
          <w:szCs w:val="24"/>
        </w:rPr>
      </w:pPr>
    </w:p>
    <w:p w:rsidR="001A64E2" w:rsidRPr="001A64E2" w:rsidRDefault="00D36F43" w:rsidP="001A64E2">
      <w:pPr>
        <w:jc w:val="center"/>
        <w:rPr>
          <w:b/>
          <w:bCs/>
          <w:iCs/>
          <w:color w:val="365F91"/>
          <w:szCs w:val="24"/>
        </w:rPr>
      </w:pPr>
      <w:proofErr w:type="gramStart"/>
      <w:r>
        <w:rPr>
          <w:b/>
          <w:bCs/>
          <w:iCs/>
          <w:color w:val="365F91"/>
          <w:szCs w:val="24"/>
        </w:rPr>
        <w:t>WEEKDAY, WEEKENDS (including Sundays), ALL HOURS INTO THE EVENING.</w:t>
      </w:r>
      <w:proofErr w:type="gramEnd"/>
    </w:p>
    <w:tbl>
      <w:tblPr>
        <w:tblStyle w:val="MediumShading1-Accent5"/>
        <w:tblW w:w="5005" w:type="dxa"/>
        <w:jc w:val="center"/>
        <w:tblLook w:val="04A0" w:firstRow="1" w:lastRow="0" w:firstColumn="1" w:lastColumn="0" w:noHBand="0" w:noVBand="1"/>
      </w:tblPr>
      <w:tblGrid>
        <w:gridCol w:w="3565"/>
        <w:gridCol w:w="1440"/>
      </w:tblGrid>
      <w:tr w:rsidR="00D429A2" w:rsidTr="00812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  <w:hideMark/>
          </w:tcPr>
          <w:p w:rsidR="00D429A2" w:rsidRPr="00D429A2" w:rsidRDefault="00D429A2" w:rsidP="00E77C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9A2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Office Name</w:t>
            </w:r>
          </w:p>
        </w:tc>
        <w:tc>
          <w:tcPr>
            <w:tcW w:w="1440" w:type="dxa"/>
            <w:hideMark/>
          </w:tcPr>
          <w:p w:rsidR="00D429A2" w:rsidRPr="00D429A2" w:rsidRDefault="00D429A2" w:rsidP="00E77C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29A2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Phone</w:t>
            </w:r>
          </w:p>
          <w:p w:rsidR="00D429A2" w:rsidRPr="00D429A2" w:rsidRDefault="00D429A2" w:rsidP="00E77C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29A2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Number</w:t>
            </w:r>
          </w:p>
        </w:tc>
      </w:tr>
      <w:tr w:rsidR="00D429A2" w:rsidTr="0081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  <w:vAlign w:val="center"/>
            <w:hideMark/>
          </w:tcPr>
          <w:p w:rsidR="00D429A2" w:rsidRPr="00D429A2" w:rsidRDefault="00D429A2" w:rsidP="00CF0754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D429A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Bright Now! Dental - </w:t>
            </w:r>
            <w:proofErr w:type="spellStart"/>
            <w:r w:rsidRPr="00D429A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Bonney</w:t>
            </w:r>
            <w:proofErr w:type="spellEnd"/>
            <w:r w:rsidRPr="00D429A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Lake</w:t>
            </w:r>
          </w:p>
        </w:tc>
        <w:tc>
          <w:tcPr>
            <w:tcW w:w="1440" w:type="dxa"/>
            <w:vAlign w:val="center"/>
            <w:hideMark/>
          </w:tcPr>
          <w:p w:rsidR="00D429A2" w:rsidRPr="00D429A2" w:rsidRDefault="00D429A2" w:rsidP="00CF0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Calibri"/>
                <w:b/>
                <w:color w:val="000000"/>
                <w:sz w:val="18"/>
                <w:szCs w:val="18"/>
              </w:rPr>
            </w:pPr>
            <w:r w:rsidRPr="00D429A2">
              <w:rPr>
                <w:rFonts w:ascii="Roboto" w:hAnsi="Roboto"/>
                <w:b/>
                <w:color w:val="000000"/>
                <w:sz w:val="18"/>
                <w:szCs w:val="18"/>
              </w:rPr>
              <w:t>253-299-3033</w:t>
            </w:r>
          </w:p>
        </w:tc>
      </w:tr>
      <w:tr w:rsidR="00D429A2" w:rsidTr="00812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  <w:vAlign w:val="center"/>
          </w:tcPr>
          <w:p w:rsidR="00D429A2" w:rsidRPr="00D429A2" w:rsidRDefault="00D429A2" w:rsidP="00CF0754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D429A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Bright Now! Dental - Federal Way</w:t>
            </w:r>
          </w:p>
        </w:tc>
        <w:tc>
          <w:tcPr>
            <w:tcW w:w="1440" w:type="dxa"/>
            <w:vAlign w:val="center"/>
          </w:tcPr>
          <w:p w:rsidR="00D429A2" w:rsidRPr="00D429A2" w:rsidRDefault="00D429A2" w:rsidP="00CF07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Roboto" w:hAnsi="Roboto" w:cs="Calibri"/>
                <w:b/>
                <w:color w:val="000000"/>
                <w:sz w:val="18"/>
                <w:szCs w:val="18"/>
              </w:rPr>
            </w:pPr>
            <w:r w:rsidRPr="00D429A2">
              <w:rPr>
                <w:rFonts w:ascii="Roboto" w:hAnsi="Roboto"/>
                <w:b/>
                <w:color w:val="000000"/>
                <w:sz w:val="18"/>
                <w:szCs w:val="18"/>
              </w:rPr>
              <w:t>253-835-3377</w:t>
            </w:r>
          </w:p>
        </w:tc>
      </w:tr>
      <w:tr w:rsidR="00D429A2" w:rsidTr="0081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  <w:vAlign w:val="center"/>
            <w:hideMark/>
          </w:tcPr>
          <w:p w:rsidR="00D429A2" w:rsidRPr="00D429A2" w:rsidRDefault="00D429A2" w:rsidP="00CF0754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D429A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Bright Now! Dental - Gig Harbor</w:t>
            </w:r>
          </w:p>
        </w:tc>
        <w:tc>
          <w:tcPr>
            <w:tcW w:w="1440" w:type="dxa"/>
            <w:vAlign w:val="center"/>
          </w:tcPr>
          <w:p w:rsidR="00D429A2" w:rsidRPr="00D429A2" w:rsidRDefault="00D429A2" w:rsidP="00CF0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Calibri"/>
                <w:b/>
                <w:color w:val="000000"/>
                <w:sz w:val="18"/>
                <w:szCs w:val="18"/>
              </w:rPr>
            </w:pPr>
            <w:r w:rsidRPr="00D429A2">
              <w:rPr>
                <w:rFonts w:ascii="Roboto" w:hAnsi="Roboto"/>
                <w:b/>
                <w:color w:val="000000"/>
                <w:sz w:val="18"/>
                <w:szCs w:val="18"/>
              </w:rPr>
              <w:t>253-765-5002</w:t>
            </w:r>
          </w:p>
        </w:tc>
      </w:tr>
      <w:tr w:rsidR="00D429A2" w:rsidTr="00812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  <w:vAlign w:val="center"/>
            <w:hideMark/>
          </w:tcPr>
          <w:p w:rsidR="00D429A2" w:rsidRPr="00D429A2" w:rsidRDefault="00D429A2" w:rsidP="00CF0754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D429A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Bright Now! Dental - Issaquah</w:t>
            </w:r>
          </w:p>
        </w:tc>
        <w:tc>
          <w:tcPr>
            <w:tcW w:w="1440" w:type="dxa"/>
            <w:vAlign w:val="center"/>
            <w:hideMark/>
          </w:tcPr>
          <w:p w:rsidR="00D429A2" w:rsidRPr="00D429A2" w:rsidRDefault="00D429A2" w:rsidP="00CF07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Roboto" w:hAnsi="Roboto" w:cs="Calibri"/>
                <w:b/>
                <w:color w:val="000000"/>
                <w:sz w:val="18"/>
                <w:szCs w:val="18"/>
              </w:rPr>
            </w:pPr>
            <w:r w:rsidRPr="00D429A2">
              <w:rPr>
                <w:rFonts w:ascii="Roboto" w:hAnsi="Roboto"/>
                <w:b/>
                <w:color w:val="000000"/>
                <w:sz w:val="18"/>
                <w:szCs w:val="18"/>
              </w:rPr>
              <w:t>425-507-1000</w:t>
            </w:r>
          </w:p>
        </w:tc>
      </w:tr>
      <w:tr w:rsidR="00D429A2" w:rsidTr="0081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  <w:vAlign w:val="center"/>
            <w:hideMark/>
          </w:tcPr>
          <w:p w:rsidR="00D429A2" w:rsidRPr="00D429A2" w:rsidRDefault="00D429A2" w:rsidP="00CF0754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D429A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Bright Now! Dental - Lynnwood</w:t>
            </w:r>
          </w:p>
        </w:tc>
        <w:tc>
          <w:tcPr>
            <w:tcW w:w="1440" w:type="dxa"/>
            <w:vAlign w:val="center"/>
            <w:hideMark/>
          </w:tcPr>
          <w:p w:rsidR="00D429A2" w:rsidRPr="00D429A2" w:rsidRDefault="00D429A2" w:rsidP="00CF0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Calibri"/>
                <w:b/>
                <w:color w:val="000000"/>
                <w:sz w:val="18"/>
                <w:szCs w:val="18"/>
              </w:rPr>
            </w:pPr>
            <w:r w:rsidRPr="00D429A2">
              <w:rPr>
                <w:rFonts w:ascii="Roboto" w:hAnsi="Roboto"/>
                <w:b/>
                <w:color w:val="000000"/>
                <w:sz w:val="18"/>
                <w:szCs w:val="18"/>
              </w:rPr>
              <w:t>425-775-5557</w:t>
            </w:r>
          </w:p>
        </w:tc>
      </w:tr>
      <w:tr w:rsidR="00D429A2" w:rsidTr="00812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  <w:vAlign w:val="center"/>
            <w:hideMark/>
          </w:tcPr>
          <w:p w:rsidR="00D429A2" w:rsidRPr="00D429A2" w:rsidRDefault="00D429A2" w:rsidP="00CF0754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D429A2">
              <w:rPr>
                <w:rFonts w:ascii="Arial" w:hAnsi="Arial" w:cs="Arial"/>
                <w:b w:val="0"/>
                <w:sz w:val="18"/>
                <w:szCs w:val="18"/>
              </w:rPr>
              <w:t>Bright Now! Dental - Maple Valley</w:t>
            </w:r>
          </w:p>
        </w:tc>
        <w:tc>
          <w:tcPr>
            <w:tcW w:w="1440" w:type="dxa"/>
            <w:vAlign w:val="center"/>
            <w:hideMark/>
          </w:tcPr>
          <w:p w:rsidR="00D429A2" w:rsidRPr="00D429A2" w:rsidRDefault="00D429A2" w:rsidP="00CF07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Roboto" w:hAnsi="Roboto" w:cs="Calibri"/>
                <w:b/>
                <w:color w:val="000000"/>
                <w:sz w:val="18"/>
                <w:szCs w:val="18"/>
              </w:rPr>
            </w:pPr>
            <w:r w:rsidRPr="00D429A2">
              <w:rPr>
                <w:rFonts w:ascii="Roboto" w:hAnsi="Roboto"/>
                <w:b/>
                <w:color w:val="000000"/>
                <w:sz w:val="18"/>
                <w:szCs w:val="18"/>
              </w:rPr>
              <w:t>425-578-9152</w:t>
            </w:r>
          </w:p>
        </w:tc>
      </w:tr>
      <w:tr w:rsidR="00D429A2" w:rsidTr="0081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  <w:vAlign w:val="center"/>
            <w:hideMark/>
          </w:tcPr>
          <w:p w:rsidR="00D429A2" w:rsidRPr="00D429A2" w:rsidRDefault="00D429A2" w:rsidP="00CF0754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D429A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Bright Now! Dental - Northgate</w:t>
            </w:r>
          </w:p>
        </w:tc>
        <w:tc>
          <w:tcPr>
            <w:tcW w:w="1440" w:type="dxa"/>
            <w:vAlign w:val="center"/>
            <w:hideMark/>
          </w:tcPr>
          <w:p w:rsidR="00D429A2" w:rsidRPr="00D429A2" w:rsidRDefault="00D429A2" w:rsidP="00CF0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Calibri"/>
                <w:b/>
                <w:color w:val="000000"/>
                <w:sz w:val="18"/>
                <w:szCs w:val="18"/>
              </w:rPr>
            </w:pPr>
            <w:r w:rsidRPr="00D429A2">
              <w:rPr>
                <w:rFonts w:ascii="Roboto" w:hAnsi="Roboto"/>
                <w:b/>
                <w:color w:val="000000"/>
                <w:sz w:val="18"/>
                <w:szCs w:val="18"/>
              </w:rPr>
              <w:t>206-336-2100</w:t>
            </w:r>
          </w:p>
        </w:tc>
      </w:tr>
      <w:tr w:rsidR="00D429A2" w:rsidTr="00812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  <w:vAlign w:val="center"/>
            <w:hideMark/>
          </w:tcPr>
          <w:p w:rsidR="00D429A2" w:rsidRPr="00D429A2" w:rsidRDefault="00D429A2" w:rsidP="00CF0754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D429A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Bright Now! Dental - Olympia/Martin Way</w:t>
            </w:r>
          </w:p>
        </w:tc>
        <w:tc>
          <w:tcPr>
            <w:tcW w:w="1440" w:type="dxa"/>
            <w:vAlign w:val="center"/>
            <w:hideMark/>
          </w:tcPr>
          <w:p w:rsidR="00D429A2" w:rsidRPr="00D429A2" w:rsidRDefault="00D429A2" w:rsidP="00CF07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Roboto" w:hAnsi="Roboto" w:cs="Calibri"/>
                <w:b/>
                <w:color w:val="000000"/>
                <w:sz w:val="18"/>
                <w:szCs w:val="18"/>
              </w:rPr>
            </w:pPr>
            <w:r w:rsidRPr="00D429A2">
              <w:rPr>
                <w:rFonts w:ascii="Roboto" w:hAnsi="Roboto"/>
                <w:b/>
                <w:color w:val="000000"/>
                <w:sz w:val="18"/>
                <w:szCs w:val="18"/>
              </w:rPr>
              <w:t>360-455-9544</w:t>
            </w:r>
          </w:p>
        </w:tc>
      </w:tr>
      <w:tr w:rsidR="00D429A2" w:rsidTr="0081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  <w:vAlign w:val="center"/>
            <w:hideMark/>
          </w:tcPr>
          <w:p w:rsidR="00D429A2" w:rsidRPr="00D429A2" w:rsidRDefault="00D429A2" w:rsidP="00CF0754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D429A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Bright Now! Dental - Puyallup</w:t>
            </w:r>
          </w:p>
        </w:tc>
        <w:tc>
          <w:tcPr>
            <w:tcW w:w="1440" w:type="dxa"/>
            <w:vAlign w:val="center"/>
          </w:tcPr>
          <w:p w:rsidR="00D429A2" w:rsidRPr="00D429A2" w:rsidRDefault="00D429A2" w:rsidP="00CF0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Calibri"/>
                <w:b/>
                <w:color w:val="000000"/>
                <w:sz w:val="18"/>
                <w:szCs w:val="18"/>
              </w:rPr>
            </w:pPr>
            <w:r w:rsidRPr="00D429A2">
              <w:rPr>
                <w:rFonts w:ascii="Roboto" w:hAnsi="Roboto"/>
                <w:b/>
                <w:color w:val="000000"/>
                <w:sz w:val="18"/>
                <w:szCs w:val="18"/>
              </w:rPr>
              <w:t>253-840-0540</w:t>
            </w:r>
          </w:p>
        </w:tc>
      </w:tr>
      <w:tr w:rsidR="00D429A2" w:rsidTr="00812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  <w:vAlign w:val="center"/>
            <w:hideMark/>
          </w:tcPr>
          <w:p w:rsidR="00D429A2" w:rsidRPr="00D429A2" w:rsidRDefault="00D429A2" w:rsidP="00CF0754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D429A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Bright Now! Dental - Richland</w:t>
            </w:r>
          </w:p>
        </w:tc>
        <w:tc>
          <w:tcPr>
            <w:tcW w:w="1440" w:type="dxa"/>
            <w:vAlign w:val="center"/>
          </w:tcPr>
          <w:p w:rsidR="00D429A2" w:rsidRPr="00D429A2" w:rsidRDefault="00D429A2" w:rsidP="00CF07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Roboto" w:hAnsi="Roboto" w:cs="Calibri"/>
                <w:b/>
                <w:color w:val="000000"/>
                <w:sz w:val="18"/>
                <w:szCs w:val="18"/>
              </w:rPr>
            </w:pPr>
            <w:r w:rsidRPr="00D429A2">
              <w:rPr>
                <w:rFonts w:ascii="Roboto" w:hAnsi="Roboto" w:cs="Calibri"/>
                <w:b/>
                <w:color w:val="000000"/>
                <w:sz w:val="18"/>
                <w:szCs w:val="18"/>
              </w:rPr>
              <w:t>509-866-4335</w:t>
            </w:r>
          </w:p>
        </w:tc>
      </w:tr>
      <w:tr w:rsidR="00D429A2" w:rsidTr="0081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  <w:vAlign w:val="center"/>
            <w:hideMark/>
          </w:tcPr>
          <w:p w:rsidR="00D429A2" w:rsidRPr="00D429A2" w:rsidRDefault="00D429A2" w:rsidP="00CF0754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D429A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Bright Now! Dental - Spokane</w:t>
            </w:r>
          </w:p>
        </w:tc>
        <w:tc>
          <w:tcPr>
            <w:tcW w:w="1440" w:type="dxa"/>
            <w:vAlign w:val="center"/>
            <w:hideMark/>
          </w:tcPr>
          <w:p w:rsidR="00D429A2" w:rsidRPr="00D429A2" w:rsidRDefault="00D429A2" w:rsidP="00CF0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="Calibri"/>
                <w:b/>
                <w:color w:val="000000"/>
                <w:sz w:val="18"/>
                <w:szCs w:val="18"/>
              </w:rPr>
            </w:pPr>
            <w:r w:rsidRPr="00D429A2">
              <w:rPr>
                <w:rFonts w:ascii="Roboto" w:hAnsi="Roboto"/>
                <w:b/>
                <w:color w:val="000000"/>
                <w:sz w:val="18"/>
                <w:szCs w:val="18"/>
              </w:rPr>
              <w:t>509-464-2001</w:t>
            </w:r>
          </w:p>
        </w:tc>
      </w:tr>
    </w:tbl>
    <w:p w:rsidR="00CF0754" w:rsidRPr="00EA7D87" w:rsidRDefault="00EA7D87" w:rsidP="00EA7D87">
      <w:pPr>
        <w:tabs>
          <w:tab w:val="left" w:pos="5940"/>
        </w:tabs>
        <w:rPr>
          <w:rFonts w:cs="Calibri"/>
          <w:color w:val="365F91"/>
          <w:sz w:val="16"/>
          <w:szCs w:val="16"/>
        </w:rPr>
      </w:pPr>
      <w:r>
        <w:rPr>
          <w:rFonts w:cs="Calibri"/>
          <w:color w:val="365F91"/>
          <w:szCs w:val="24"/>
        </w:rPr>
        <w:tab/>
      </w:r>
      <w:r>
        <w:rPr>
          <w:rFonts w:ascii="CircularStd-Book" w:hAnsi="CircularStd-Book" w:cs="CircularStd-Book"/>
          <w:color w:val="1466EE"/>
          <w:sz w:val="12"/>
          <w:szCs w:val="12"/>
        </w:rPr>
        <w:t>Nurani, P.C., Ashifa Nurani, DDS</w:t>
      </w:r>
    </w:p>
    <w:p w:rsidR="00CF0754" w:rsidRPr="00D429A2" w:rsidRDefault="00CF0754" w:rsidP="00CF0754">
      <w:pPr>
        <w:rPr>
          <w:i/>
          <w:iCs/>
          <w:color w:val="365F91"/>
          <w:sz w:val="22"/>
        </w:rPr>
      </w:pPr>
      <w:r w:rsidRPr="00D429A2">
        <w:rPr>
          <w:i/>
          <w:iCs/>
          <w:color w:val="365F91"/>
          <w:sz w:val="22"/>
        </w:rPr>
        <w:t>Be safe and be well,</w:t>
      </w:r>
    </w:p>
    <w:p w:rsidR="00CF0754" w:rsidRDefault="00CF0754"/>
    <w:p w:rsidR="00D429A2" w:rsidRDefault="005475B6">
      <w:pPr>
        <w:rPr>
          <w:color w:val="365F91" w:themeColor="accent1" w:themeShade="BF"/>
          <w:sz w:val="22"/>
        </w:rPr>
      </w:pPr>
      <w:r w:rsidRPr="00D429A2">
        <w:rPr>
          <w:color w:val="365F91" w:themeColor="accent1" w:themeShade="BF"/>
          <w:sz w:val="22"/>
        </w:rPr>
        <w:t>Carrie Magnuson</w:t>
      </w:r>
      <w:r w:rsidR="00D429A2" w:rsidRPr="00D429A2">
        <w:rPr>
          <w:color w:val="365F91" w:themeColor="accent1" w:themeShade="BF"/>
          <w:sz w:val="22"/>
        </w:rPr>
        <w:t xml:space="preserve"> • </w:t>
      </w:r>
      <w:r w:rsidRPr="00D429A2">
        <w:rPr>
          <w:color w:val="365F91" w:themeColor="accent1" w:themeShade="BF"/>
          <w:sz w:val="22"/>
        </w:rPr>
        <w:t>Union Account Executive</w:t>
      </w:r>
      <w:r w:rsidR="00D429A2" w:rsidRPr="00D429A2">
        <w:rPr>
          <w:color w:val="365F91" w:themeColor="accent1" w:themeShade="BF"/>
          <w:sz w:val="22"/>
        </w:rPr>
        <w:t xml:space="preserve"> </w:t>
      </w:r>
    </w:p>
    <w:p w:rsidR="005475B6" w:rsidRPr="00D429A2" w:rsidRDefault="005475B6">
      <w:pPr>
        <w:rPr>
          <w:color w:val="365F91" w:themeColor="accent1" w:themeShade="BF"/>
          <w:sz w:val="22"/>
        </w:rPr>
      </w:pPr>
      <w:r w:rsidRPr="00D429A2">
        <w:rPr>
          <w:b/>
          <w:color w:val="365F91" w:themeColor="accent1" w:themeShade="BF"/>
          <w:sz w:val="22"/>
        </w:rPr>
        <w:t>253-405-4547</w:t>
      </w:r>
      <w:r w:rsidR="00D429A2" w:rsidRPr="00D429A2">
        <w:rPr>
          <w:b/>
          <w:color w:val="365F91" w:themeColor="accent1" w:themeShade="BF"/>
          <w:sz w:val="22"/>
        </w:rPr>
        <w:t xml:space="preserve"> •</w:t>
      </w:r>
      <w:r w:rsidR="00D429A2">
        <w:rPr>
          <w:b/>
          <w:color w:val="365F91" w:themeColor="accent1" w:themeShade="BF"/>
          <w:sz w:val="22"/>
        </w:rPr>
        <w:t xml:space="preserve"> </w:t>
      </w:r>
      <w:r w:rsidRPr="00D429A2">
        <w:rPr>
          <w:b/>
          <w:color w:val="365F91" w:themeColor="accent1" w:themeShade="BF"/>
          <w:sz w:val="22"/>
        </w:rPr>
        <w:t>Carrie.Magnuson@smilebrands.com</w:t>
      </w:r>
    </w:p>
    <w:sectPr w:rsidR="005475B6" w:rsidRPr="00D429A2" w:rsidSect="00D429A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ircular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54"/>
    <w:rsid w:val="000C4B39"/>
    <w:rsid w:val="001A64E2"/>
    <w:rsid w:val="002B14A8"/>
    <w:rsid w:val="003450B6"/>
    <w:rsid w:val="00521E96"/>
    <w:rsid w:val="005475B6"/>
    <w:rsid w:val="0065274B"/>
    <w:rsid w:val="0081279F"/>
    <w:rsid w:val="00BD0F7F"/>
    <w:rsid w:val="00CF0754"/>
    <w:rsid w:val="00D36F43"/>
    <w:rsid w:val="00D429A2"/>
    <w:rsid w:val="00D811E8"/>
    <w:rsid w:val="00E87E4D"/>
    <w:rsid w:val="00EA7D87"/>
    <w:rsid w:val="00F0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54"/>
    <w:rPr>
      <w:rFonts w:ascii="Tahoma" w:hAnsi="Tahoma" w:cs="Tahoma"/>
      <w:sz w:val="16"/>
      <w:szCs w:val="16"/>
    </w:rPr>
  </w:style>
  <w:style w:type="table" w:styleId="MediumShading1-Accent5">
    <w:name w:val="Medium Shading 1 Accent 5"/>
    <w:basedOn w:val="TableNormal"/>
    <w:uiPriority w:val="63"/>
    <w:rsid w:val="00CF075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1A64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54"/>
    <w:rPr>
      <w:rFonts w:ascii="Tahoma" w:hAnsi="Tahoma" w:cs="Tahoma"/>
      <w:sz w:val="16"/>
      <w:szCs w:val="16"/>
    </w:rPr>
  </w:style>
  <w:style w:type="table" w:styleId="MediumShading1-Accent5">
    <w:name w:val="Medium Shading 1 Accent 5"/>
    <w:basedOn w:val="TableNormal"/>
    <w:uiPriority w:val="63"/>
    <w:rsid w:val="00CF075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1A6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ilebrands.com/teledentistr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svn51tdvrE&amp;feature=youtu.be&amp;fbclid=IwAR2SYAlUTwKfKngy7HL5ntqD9mSe4GlPjoq3aG3iq8OVNY-dib7Fni0KJc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Smile Brands Inc.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Magnuson</dc:creator>
  <cp:lastModifiedBy>Carrie Magnuson</cp:lastModifiedBy>
  <cp:revision>2</cp:revision>
  <dcterms:created xsi:type="dcterms:W3CDTF">2020-04-21T19:07:00Z</dcterms:created>
  <dcterms:modified xsi:type="dcterms:W3CDTF">2020-04-21T19:07:00Z</dcterms:modified>
</cp:coreProperties>
</file>